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DE SANTA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CATARINA – UFSC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TECNOLÓGICO – CTC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DEPARTAMENTO DE ENGENHARIA QUÍMICA E ENGENHARIA DE ALIMENTOS – EQA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LABORATÓRIO DE BIOTECNOLOGIA AMBIENTAL (e-biotech)</w:t>
      </w:r>
    </w:p>
    <w:p w:rsidR="00000000" w:rsidDel="00000000" w:rsidP="00000000" w:rsidRDefault="00000000" w:rsidRPr="00000000" w14:paraId="00000007">
      <w:pPr>
        <w:pStyle w:val="Title"/>
        <w:pageBreakBefore w:val="0"/>
        <w:spacing w:after="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SOLICITAÇÃO DE EQUIPAMENTO: ESPECTROFOTÔMETRO HACH DR 5000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Data: ____/____/____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8"/>
        <w:gridCol w:w="4536"/>
        <w:tblGridChange w:id="0">
          <w:tblGrid>
            <w:gridCol w:w="4928"/>
            <w:gridCol w:w="453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DADOS DO SOLICITANTE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   ] Doutorado; [   ] Mestrado; [   ] Graduação; [   ] Outro: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Departamento/Laboratório: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Telefone: (     )  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RESPONSABILIDADE(S) DO(S) ORIENTADOR(ES)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Tomar conhecimento e ciência do número de análises e reposição de material/periféricos dos equipamentos, quando solicitados.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__________________________________                   __________________________________                        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Nome do Orientador                                                    Assinatura do Orientador</w:t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4"/>
        <w:tblGridChange w:id="0">
          <w:tblGrid>
            <w:gridCol w:w="9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DESCRIÇÃO DA SOLICITAÇÃO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26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268"/>
              <w:tblGridChange w:id="0">
                <w:tblGrid>
                  <w:gridCol w:w="926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Descrição do conteúdo da amostra: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E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F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0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Quantidade de amostras/leituras: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1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2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Acessório para análise: [    ]  CUBETA;   [    ] TUBO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4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Faixa de comprimento de onda [nm]: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5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26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268"/>
              <w:tblGridChange w:id="0">
                <w:tblGrid>
                  <w:gridCol w:w="9268"/>
                </w:tblGrid>
              </w:tblGridChange>
            </w:tblGrid>
            <w:tr>
              <w:trPr>
                <w:cantSplit w:val="0"/>
                <w:trHeight w:val="6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7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Informe o dia e horário solicitado para a reserva do equipamento:</w:t>
                  </w:r>
                </w:p>
                <w:p w:rsidR="00000000" w:rsidDel="00000000" w:rsidP="00000000" w:rsidRDefault="00000000" w:rsidRPr="00000000" w14:paraId="00000028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Dia:                          Mês:                            Ano:                                 hora:        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9">
                  <w:pPr>
                    <w:pageBreakBefore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Observação: 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Este formulário deverá ser encaminhado ao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e-Biotech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na forma física, com no mínimo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24 horas de antecedência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;</w:t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 solicitante deve trazer suas amostras devidamente preparadas para análise (diluições, etc.);</w:t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 solicitante deverá fornecedor todos os acessórios/periféricos necessários à análise;</w:t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60" w:right="0" w:hanging="36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usuário/Orientador será responsável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pelo equipamento em seu horário de reserva,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respondendo a qualquer dano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causado ao mesmo.</w:t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pageBreakBefore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RESPONSÁVEL PELO EQUIPAMENTO: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Maick Meneguzzo Prado - maickmeneguzzp@gmail.com</w:t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134" w:top="1418" w:left="1418" w:right="1134" w:header="57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2526054</wp:posOffset>
          </wp:positionH>
          <wp:positionV relativeFrom="paragraph">
            <wp:posOffset>179466</wp:posOffset>
          </wp:positionV>
          <wp:extent cx="860844" cy="966158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513" l="15121" r="16261" t="0"/>
                  <a:stretch>
                    <a:fillRect/>
                  </a:stretch>
                </pic:blipFill>
                <pic:spPr>
                  <a:xfrm>
                    <a:off x="0" y="0"/>
                    <a:ext cx="860844" cy="9661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240" w:line="240" w:lineRule="auto"/>
      <w:jc w:val="center"/>
    </w:pPr>
    <w:rPr>
      <w:rFonts w:ascii="Cambria" w:cs="Cambria" w:eastAsia="Cambria" w:hAnsi="Cambria"/>
      <w:color w:val="17365d"/>
      <w:sz w:val="40"/>
      <w:szCs w:val="40"/>
    </w:rPr>
  </w:style>
  <w:style w:type="paragraph" w:styleId="Normal" w:default="1">
    <w:name w:val="Normal"/>
    <w:qFormat w:val="1"/>
    <w:rsid w:val="006A159C"/>
    <w:pPr>
      <w:spacing w:after="120"/>
      <w:jc w:val="both"/>
    </w:pPr>
  </w:style>
  <w:style w:type="paragraph" w:styleId="Ttulo1">
    <w:name w:val="heading 1"/>
    <w:basedOn w:val="Normal"/>
    <w:next w:val="Normal"/>
    <w:link w:val="Ttulo1Char"/>
    <w:uiPriority w:val="9"/>
    <w:qFormat w:val="1"/>
    <w:rsid w:val="00885EEF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964F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B02BDA"/>
    <w:pPr>
      <w:ind w:left="720"/>
      <w:contextualSpacing w:val="1"/>
    </w:pPr>
  </w:style>
  <w:style w:type="paragraph" w:styleId="Ttulo">
    <w:name w:val="Title"/>
    <w:basedOn w:val="Normal"/>
    <w:next w:val="Normal"/>
    <w:link w:val="TtuloChar"/>
    <w:uiPriority w:val="10"/>
    <w:qFormat w:val="1"/>
    <w:rsid w:val="00885EEF"/>
    <w:pPr>
      <w:pBdr>
        <w:bottom w:color="4f81bd" w:space="4" w:sz="8" w:themeColor="accent1" w:val="single"/>
      </w:pBdr>
      <w:spacing w:after="240" w:line="240" w:lineRule="auto"/>
      <w:contextualSpacing w:val="1"/>
      <w:jc w:val="center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40"/>
      <w:szCs w:val="52"/>
    </w:rPr>
  </w:style>
  <w:style w:type="character" w:styleId="TtuloChar" w:customStyle="1">
    <w:name w:val="Título Char"/>
    <w:basedOn w:val="Fontepargpadro"/>
    <w:link w:val="Ttulo"/>
    <w:uiPriority w:val="10"/>
    <w:rsid w:val="00885EE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40"/>
      <w:szCs w:val="52"/>
    </w:rPr>
  </w:style>
  <w:style w:type="character" w:styleId="Ttulo1Char" w:customStyle="1">
    <w:name w:val="Título 1 Char"/>
    <w:basedOn w:val="Fontepargpadro"/>
    <w:link w:val="Ttulo1"/>
    <w:uiPriority w:val="9"/>
    <w:rsid w:val="00885EEF"/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96B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96B73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C96B7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96B73"/>
  </w:style>
  <w:style w:type="paragraph" w:styleId="Rodap">
    <w:name w:val="footer"/>
    <w:basedOn w:val="Normal"/>
    <w:link w:val="RodapChar"/>
    <w:uiPriority w:val="99"/>
    <w:unhideWhenUsed w:val="1"/>
    <w:rsid w:val="00C96B7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96B73"/>
  </w:style>
  <w:style w:type="paragraph" w:styleId="SemEspaamento">
    <w:name w:val="No Spacing"/>
    <w:uiPriority w:val="1"/>
    <w:qFormat w:val="1"/>
    <w:rsid w:val="00C02BED"/>
    <w:pPr>
      <w:spacing w:after="0" w:line="240" w:lineRule="auto"/>
      <w:jc w:val="both"/>
    </w:pPr>
  </w:style>
  <w:style w:type="table" w:styleId="Tabelacomgrade">
    <w:name w:val="Table Grid"/>
    <w:basedOn w:val="Tabelanormal"/>
    <w:uiPriority w:val="59"/>
    <w:rsid w:val="0072550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2Char" w:customStyle="1">
    <w:name w:val="Título 2 Char"/>
    <w:basedOn w:val="Fontepargpadro"/>
    <w:link w:val="Ttulo2"/>
    <w:uiPriority w:val="9"/>
    <w:rsid w:val="00964F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 w:val="1"/>
    <w:rsid w:val="007A2B6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piTHU8pOugDl3CK5PIYUAZ4uA==">AMUW2mVAosOUyYVN3yrURwRmd0YeYZrYr+OM4pOkRe6FhH1JIMtFi3DVRYXImw6smnxKNctV6PeK5OGLG3D7Yeaqwll/FVRUkdgVHOPUGbnJlSQhJoXDd6E=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2015-08-21T13:22:00Z</dcterms:created>
  <dc:creator>Claudia</dc:creator>
</cp:coreProperties>
</file>